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15" w:rsidRPr="00E86615" w:rsidRDefault="00E86615" w:rsidP="00E86615">
      <w:pPr>
        <w:rPr>
          <w:b/>
          <w:sz w:val="32"/>
          <w:szCs w:val="32"/>
        </w:rPr>
      </w:pPr>
      <w:bookmarkStart w:id="0" w:name="_GoBack"/>
      <w:bookmarkEnd w:id="0"/>
      <w:r w:rsidRPr="00E86615">
        <w:rPr>
          <w:b/>
          <w:sz w:val="32"/>
          <w:szCs w:val="32"/>
        </w:rPr>
        <w:t>ZÁPIS DO 1.TŘÍDY SE KONÁ 1</w:t>
      </w:r>
      <w:r w:rsidR="00A26047">
        <w:rPr>
          <w:b/>
          <w:sz w:val="32"/>
          <w:szCs w:val="32"/>
        </w:rPr>
        <w:t>3</w:t>
      </w:r>
      <w:r w:rsidRPr="00E86615">
        <w:rPr>
          <w:b/>
          <w:sz w:val="32"/>
          <w:szCs w:val="32"/>
        </w:rPr>
        <w:t>.4.20</w:t>
      </w:r>
      <w:r w:rsidR="00A26047">
        <w:rPr>
          <w:b/>
          <w:sz w:val="32"/>
          <w:szCs w:val="32"/>
        </w:rPr>
        <w:t>22</w:t>
      </w:r>
      <w:r w:rsidRPr="00E86615">
        <w:rPr>
          <w:b/>
          <w:sz w:val="32"/>
          <w:szCs w:val="32"/>
        </w:rPr>
        <w:t xml:space="preserve"> 13.</w:t>
      </w:r>
      <w:r w:rsidR="00A26047">
        <w:rPr>
          <w:b/>
          <w:sz w:val="32"/>
          <w:szCs w:val="32"/>
        </w:rPr>
        <w:t>3</w:t>
      </w:r>
      <w:r w:rsidRPr="00E86615">
        <w:rPr>
          <w:b/>
          <w:sz w:val="32"/>
          <w:szCs w:val="32"/>
        </w:rPr>
        <w:t>0-16.</w:t>
      </w:r>
      <w:r w:rsidR="00A26047">
        <w:rPr>
          <w:b/>
          <w:sz w:val="32"/>
          <w:szCs w:val="32"/>
        </w:rPr>
        <w:t>3</w:t>
      </w:r>
      <w:r w:rsidRPr="00E86615">
        <w:rPr>
          <w:b/>
          <w:sz w:val="32"/>
          <w:szCs w:val="32"/>
        </w:rPr>
        <w:t>0</w:t>
      </w:r>
    </w:p>
    <w:p w:rsidR="00E86615" w:rsidRPr="00E86615" w:rsidRDefault="00E86615" w:rsidP="00E86615">
      <w:pPr>
        <w:rPr>
          <w:b/>
          <w:u w:val="single"/>
        </w:rPr>
      </w:pPr>
      <w:r w:rsidRPr="00E86615">
        <w:rPr>
          <w:b/>
          <w:u w:val="single"/>
        </w:rPr>
        <w:t>ZÁPIS DO 1. ROČNÍKU ZŠ</w:t>
      </w:r>
    </w:p>
    <w:p w:rsidR="00E86615" w:rsidRDefault="00E86615" w:rsidP="00E86615">
      <w:r>
        <w:t xml:space="preserve">Zápis dětí do 1. ročníku se koná ve středu  </w:t>
      </w:r>
      <w:proofErr w:type="gramStart"/>
      <w:r>
        <w:t>1</w:t>
      </w:r>
      <w:r w:rsidR="00A26047">
        <w:t>3</w:t>
      </w:r>
      <w:r>
        <w:t>.4. 20</w:t>
      </w:r>
      <w:r w:rsidR="00A26047">
        <w:t>22</w:t>
      </w:r>
      <w:proofErr w:type="gramEnd"/>
      <w:r>
        <w:t xml:space="preserve"> v budově ZŠ Bystřec od 13</w:t>
      </w:r>
      <w:r w:rsidR="00A26047">
        <w:t>.30</w:t>
      </w:r>
      <w:r>
        <w:t xml:space="preserve"> do 16.</w:t>
      </w:r>
      <w:r w:rsidR="00A26047">
        <w:t>3</w:t>
      </w:r>
      <w:r>
        <w:t>0 hod.</w:t>
      </w:r>
    </w:p>
    <w:p w:rsidR="00E86615" w:rsidRDefault="00E86615" w:rsidP="00E86615">
      <w:proofErr w:type="spellStart"/>
      <w:r>
        <w:t>Kriteria</w:t>
      </w:r>
      <w:proofErr w:type="spellEnd"/>
      <w:r>
        <w:t xml:space="preserve"> pro přijímání žáků:</w:t>
      </w:r>
    </w:p>
    <w:p w:rsidR="00E86615" w:rsidRDefault="00E86615" w:rsidP="00E86615">
      <w:r>
        <w:t xml:space="preserve">Přednostně jsou k povinné školní docházce v dané škole přijímány děti s místem trvalého pobytu v Bystřeci. Počet žáků, které je možné přijmout - </w:t>
      </w:r>
      <w:proofErr w:type="gramStart"/>
      <w:r>
        <w:t>kapacita 1.ročníku</w:t>
      </w:r>
      <w:proofErr w:type="gramEnd"/>
      <w:r>
        <w:t xml:space="preserve"> je max. počet 30 žáků.</w:t>
      </w:r>
    </w:p>
    <w:p w:rsidR="00E86615" w:rsidRDefault="00E86615" w:rsidP="00E86615">
      <w:r>
        <w:t>I. Právní rámec</w:t>
      </w:r>
    </w:p>
    <w:p w:rsidR="00E86615" w:rsidRDefault="00E86615" w:rsidP="00E86615">
      <w:r>
        <w:t>Zápis dětí do základních škol vychází z ustanovení zákona č. 561/2004 Sb., o předškolním, základním, středním, vyšším odborném a jiném vzdělávání (školský zákon), ve znění pozdějších předpisů:</w:t>
      </w:r>
    </w:p>
    <w:p w:rsidR="00E86615" w:rsidRDefault="00E86615" w:rsidP="00E86615">
      <w:r>
        <w:t>§ 36 odst. 3 školského zákona: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E86615" w:rsidRDefault="00E86615" w:rsidP="00E86615">
      <w:r>
        <w:t>§ 36 odst. 4 školského zákona, ve znění účinném od 1. 1. 2017: Zákonný zástupce je povinen přihlásit dítě k zápisu k povinné školní docházce, a to v době od 1. dubna do 30. dubna kalendářního roku, v němž má dítě zahájit povinnou školní docházku.</w:t>
      </w:r>
    </w:p>
    <w:p w:rsidR="00E86615" w:rsidRDefault="00E86615" w:rsidP="00E86615"/>
    <w:p w:rsidR="00E86615" w:rsidRDefault="00E86615" w:rsidP="00E86615">
      <w:r>
        <w:t>§ 37 odst. 1 školského zákona, ve znění účinném od 1. 1. 2017: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E86615" w:rsidRDefault="00E86615" w:rsidP="00E86615">
      <w:r>
        <w:t>§ 37 odst. 2 školského zákona: Při zápisu do prvního ročníku základní škola informuje zákonného zástupce dítěte o možnosti odkladu povinné školní docházky.</w:t>
      </w:r>
    </w:p>
    <w:p w:rsidR="00E86615" w:rsidRDefault="00E86615" w:rsidP="00E86615">
      <w:r>
        <w:t>§ 37 odst. 4 školského zákona, ve znění účinném od 1. 1. 2017: Pokud ředitel školy rozhodne o odkladu povinné školní docházky, podle odstavce 1 nebo 3, informuje zákonného zástupce o povinnosti předškolního vzdělávání dítěte a možných způsobech jejího plnění.</w:t>
      </w:r>
    </w:p>
    <w:p w:rsidR="00E86615" w:rsidRDefault="00E86615" w:rsidP="00E86615"/>
    <w:p w:rsidR="00E86615" w:rsidRDefault="00E86615" w:rsidP="00E86615">
      <w:r>
        <w:t xml:space="preserve"> </w:t>
      </w:r>
    </w:p>
    <w:p w:rsidR="00E86615" w:rsidRDefault="00E86615" w:rsidP="00E86615"/>
    <w:p w:rsidR="00E86615" w:rsidRDefault="00E86615" w:rsidP="00E86615">
      <w:r>
        <w:t>II. Organizace zápisu</w:t>
      </w:r>
    </w:p>
    <w:p w:rsidR="00E86615" w:rsidRDefault="00E86615" w:rsidP="00E86615">
      <w:r>
        <w:t>Organizaci a průběh zápisu k povinné školní docházce určuje vyhláška č. 48/2005 Sb., o základním vzdělávání a některých náležitostech plnění povinné školní docházky, ve znění pozdějších předpisů (dále jen „vyhláška o základním vzdělávání“).</w:t>
      </w:r>
    </w:p>
    <w:p w:rsidR="00E86615" w:rsidRDefault="00E86615" w:rsidP="00E86615">
      <w:r>
        <w:t>Obsah formální části zápisu</w:t>
      </w:r>
    </w:p>
    <w:p w:rsidR="00E86615" w:rsidRDefault="00E86615" w:rsidP="00E86615">
      <w:r>
        <w:t>Při podání žádosti (příklad viz Příloha č. 2) o přijetí k povinné školní docházce uvede zákonný zástupce dle zákona č. 500/2004 Sb., správní řád, ve znění pozdějších předpisů, náležitosti stanovené v § 37 odst. 2, kterými jsou:</w:t>
      </w:r>
    </w:p>
    <w:p w:rsidR="00E86615" w:rsidRDefault="00E86615" w:rsidP="00E86615">
      <w:r>
        <w:t>- jméno a příjmení žadatele (dítěte),</w:t>
      </w:r>
    </w:p>
    <w:p w:rsidR="00E86615" w:rsidRDefault="00E86615" w:rsidP="00E86615">
      <w:r>
        <w:t>- datum narození,</w:t>
      </w:r>
    </w:p>
    <w:p w:rsidR="00E86615" w:rsidRDefault="00E86615" w:rsidP="00E86615">
      <w:r>
        <w:t>- místo trvalého pobytu, popřípadě jinou adresu pro doručování (podle § 19 odst. 3 správního řádu),</w:t>
      </w:r>
    </w:p>
    <w:p w:rsidR="00E86615" w:rsidRDefault="00E86615" w:rsidP="00E86615">
      <w:r>
        <w:t>- označení správního orgánu, jemuž je žádost určena (konkrétní základní škola).</w:t>
      </w:r>
    </w:p>
    <w:p w:rsidR="00E86615" w:rsidRDefault="00E86615" w:rsidP="00E86615">
      <w:r>
        <w:t>S ohledem na zákonné zastoupení dítěte jeho zákonným zástupcem či jinou osobou k tomu oprávněnou, je zároveň podstatné zjišťovat:</w:t>
      </w:r>
    </w:p>
    <w:p w:rsidR="00E86615" w:rsidRDefault="00E86615" w:rsidP="00E86615">
      <w:r>
        <w:t>- jméno a příjmení tohoto zástupce,</w:t>
      </w:r>
    </w:p>
    <w:p w:rsidR="00E86615" w:rsidRDefault="00E86615" w:rsidP="00E86615">
      <w:r>
        <w:t>- místo trvalého pobytu tohoto zástupce, popřípadě jinou adresu pro doručování.</w:t>
      </w:r>
    </w:p>
    <w:p w:rsidR="00E86615" w:rsidRDefault="00E86615" w:rsidP="00E86615">
      <w:r>
        <w:t>Dále se doporučuje, aby byla škola zákonnými zástupci informována o údajích potřebných pro účely nastavení vhodných podpůrných opatření pro budoucího žáka školy:</w:t>
      </w:r>
    </w:p>
    <w:p w:rsidR="00E86615" w:rsidRDefault="00E86615" w:rsidP="00E86615">
      <w:r>
        <w:t>· 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E86615" w:rsidRDefault="00E86615" w:rsidP="00E86615">
      <w:r>
        <w:t>· údaji o zdravotní způsobilosti dítěte ke vzdělávání a o zdravotních obtížích, které by mohly mít vliv na průběh vzdělávání.</w:t>
      </w:r>
    </w:p>
    <w:p w:rsidR="00E86615" w:rsidRDefault="00E86615" w:rsidP="00E86615">
      <w:r>
        <w:t>§ 3a odst. 6 vyhlášky o základním vzdělávání: Škola při zápisu prokazatelným způsobem informuje zákonného zástupce dítěte, jak může do doby zahájení povinné školní docházky pomoci dítěti v jeho dalším rozvoji. Desatero pro rodiče předškolního věku nabízí zákonným zástupcům dětí předškolního věku v přehledné podobě základní informace o tom, co by mělo jejich dítě zvládnout před vstupem do základní školy.</w:t>
      </w:r>
    </w:p>
    <w:p w:rsidR="00E86615" w:rsidRDefault="00E86615" w:rsidP="00E86615">
      <w:r>
        <w:t>Obsah motivační části zápisu</w:t>
      </w:r>
    </w:p>
    <w:p w:rsidR="00E86615" w:rsidRDefault="00E86615" w:rsidP="00E86615">
      <w:r>
        <w:t>Cílem je motivovat dítě pro školní docházku, představit mu školu jako bezpečné a příjemné prostředí, kterého se není třeba obávat.</w:t>
      </w:r>
    </w:p>
    <w:p w:rsidR="00E86615" w:rsidRDefault="00E86615" w:rsidP="00E86615"/>
    <w:p w:rsidR="00E86615" w:rsidRDefault="00E86615" w:rsidP="00E86615">
      <w:r>
        <w:lastRenderedPageBreak/>
        <w:t xml:space="preserve"> </w:t>
      </w:r>
    </w:p>
    <w:p w:rsidR="00E86615" w:rsidRDefault="00E86615" w:rsidP="00E86615">
      <w:r>
        <w:t xml:space="preserve">III. Vydání rozhodnutí o přijetí/nepřijetí k povinné školní </w:t>
      </w:r>
      <w:proofErr w:type="spellStart"/>
      <w:r>
        <w:t>docházceI</w:t>
      </w:r>
      <w:proofErr w:type="spellEnd"/>
    </w:p>
    <w:p w:rsidR="00E86615" w:rsidRDefault="00E86615" w:rsidP="00E86615">
      <w:r>
        <w:t>Ředitel školy rozhoduje (§ 165 školského zákona) ve správním řízení o přijetí k základnímu vzdělávání podle § 46 školského zákona, za podmínek stanovených v § 36 téhož zákona.</w:t>
      </w:r>
    </w:p>
    <w:p w:rsidR="00E86615" w:rsidRDefault="00E86615" w:rsidP="00E86615">
      <w:r>
        <w:t>Pokud je dítě přijato na jinou než spádovou školu, oznámí ředitel této školy tuto skutečnost řediteli školy spádové, a to nejpozději do konce května kalendářního roku, v němž má dítě zahájit povinnou školní docházku (§ 36 odst. 5 školského zákona).</w:t>
      </w:r>
    </w:p>
    <w:p w:rsidR="00E86615" w:rsidRDefault="00E86615" w:rsidP="00E86615">
      <w:r>
        <w:t>1 Nedohodnou-li se rodiče v záležitosti, která je pro dítě významná (např. kde se bude dítě vzdělávat), rozhodne o tom na návrh rodiče soud (§ 877 odst. 1 zákona č. 89/2012 Sb., občanský zákoník).</w:t>
      </w:r>
    </w:p>
    <w:p w:rsidR="00E86615" w:rsidRDefault="00E86615" w:rsidP="00E86615">
      <w:r>
        <w:t>2 Blíže viz § 64 odst. 1 písm. c) bod 2 zákona č. 500/2004 Sb., správní řád, ve znění pozdějších předpisů.</w:t>
      </w:r>
    </w:p>
    <w:p w:rsidR="00E86615" w:rsidRDefault="00E86615" w:rsidP="00E86615"/>
    <w:p w:rsidR="00E86615" w:rsidRDefault="00E86615" w:rsidP="00E86615">
      <w:r>
        <w:t xml:space="preserve"> Dne </w:t>
      </w:r>
      <w:r w:rsidR="00A26047">
        <w:t>11</w:t>
      </w:r>
      <w:r>
        <w:t>. 3. 20</w:t>
      </w:r>
      <w:r w:rsidR="00A26047">
        <w:t>22</w:t>
      </w:r>
    </w:p>
    <w:p w:rsidR="00E86615" w:rsidRDefault="00E86615" w:rsidP="00E86615"/>
    <w:p w:rsidR="00E86615" w:rsidRDefault="00E86615" w:rsidP="00E86615">
      <w:r>
        <w:t xml:space="preserve">Mgr. Eva Maňková, </w:t>
      </w:r>
      <w:proofErr w:type="gramStart"/>
      <w:r>
        <w:t>ředitelka  ZŠ</w:t>
      </w:r>
      <w:proofErr w:type="gramEnd"/>
      <w:r>
        <w:t xml:space="preserve"> a MŠ Bystřec</w:t>
      </w:r>
    </w:p>
    <w:p w:rsidR="00E86615" w:rsidRDefault="00E86615" w:rsidP="00E86615"/>
    <w:p w:rsidR="008823A6" w:rsidRPr="00E86615" w:rsidRDefault="008823A6" w:rsidP="00E86615"/>
    <w:sectPr w:rsidR="008823A6" w:rsidRPr="00E8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15"/>
    <w:rsid w:val="000C2962"/>
    <w:rsid w:val="00542296"/>
    <w:rsid w:val="008823A6"/>
    <w:rsid w:val="00A26047"/>
    <w:rsid w:val="00E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</cp:lastModifiedBy>
  <cp:revision>2</cp:revision>
  <cp:lastPrinted>2022-03-11T10:48:00Z</cp:lastPrinted>
  <dcterms:created xsi:type="dcterms:W3CDTF">2022-03-11T20:52:00Z</dcterms:created>
  <dcterms:modified xsi:type="dcterms:W3CDTF">2022-03-11T20:52:00Z</dcterms:modified>
</cp:coreProperties>
</file>